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834F" w14:textId="77777777" w:rsidR="00875598" w:rsidRDefault="00875598">
      <w:pPr>
        <w:spacing w:line="341" w:lineRule="auto"/>
      </w:pPr>
    </w:p>
    <w:p w14:paraId="6B18869E" w14:textId="26F13E28" w:rsidR="00340CA7" w:rsidRPr="00340CA7" w:rsidRDefault="005800DC" w:rsidP="00340CA7">
      <w:pPr>
        <w:spacing w:before="101" w:line="226" w:lineRule="auto"/>
        <w:ind w:left="1152"/>
        <w:outlineLvl w:val="0"/>
        <w:rPr>
          <w:rFonts w:ascii="黑体" w:eastAsia="黑体" w:hAnsi="黑体" w:cs="黑体"/>
          <w:sz w:val="32"/>
          <w:szCs w:val="32"/>
        </w:rPr>
      </w:pPr>
      <w:r w:rsidRPr="00340CA7">
        <w:rPr>
          <w:rFonts w:ascii="黑体" w:eastAsia="黑体" w:hAnsi="黑体" w:cs="黑体"/>
          <w:spacing w:val="16"/>
          <w:sz w:val="32"/>
          <w:szCs w:val="32"/>
        </w:rPr>
        <w:t>关</w:t>
      </w:r>
      <w:r w:rsidRPr="00340CA7">
        <w:rPr>
          <w:rFonts w:ascii="黑体" w:eastAsia="黑体" w:hAnsi="黑体" w:cs="黑体"/>
          <w:spacing w:val="9"/>
          <w:sz w:val="32"/>
          <w:szCs w:val="32"/>
        </w:rPr>
        <w:t>于</w:t>
      </w:r>
      <w:r w:rsidRPr="00340CA7">
        <w:rPr>
          <w:rFonts w:ascii="黑体" w:eastAsia="黑体" w:hAnsi="黑体" w:cs="黑体"/>
          <w:spacing w:val="8"/>
          <w:sz w:val="32"/>
          <w:szCs w:val="32"/>
        </w:rPr>
        <w:t>拟接收刘泽宇为中共预备党员的公示书</w:t>
      </w:r>
    </w:p>
    <w:p w14:paraId="70A6533D" w14:textId="28B0E150" w:rsidR="00875598" w:rsidRPr="00AF51EA" w:rsidRDefault="00362CFC">
      <w:pPr>
        <w:spacing w:before="100" w:line="334" w:lineRule="auto"/>
        <w:ind w:left="37" w:right="111" w:firstLine="675"/>
        <w:rPr>
          <w:rFonts w:ascii="仿宋_GB2312" w:eastAsia="仿宋_GB2312" w:hAnsi="宋体" w:cs="Times New Roman"/>
          <w:snapToGrid/>
          <w:color w:val="auto"/>
          <w:kern w:val="2"/>
          <w:sz w:val="30"/>
          <w:szCs w:val="30"/>
        </w:rPr>
      </w:pPr>
      <w:r>
        <w:rPr>
          <w:rFonts w:ascii="仿宋_GB2312" w:eastAsia="仿宋_GB2312" w:hAnsi="宋体" w:cs="Times New Roman" w:hint="eastAsia"/>
          <w:snapToGrid/>
          <w:color w:val="auto"/>
          <w:kern w:val="2"/>
          <w:sz w:val="30"/>
          <w:szCs w:val="30"/>
        </w:rPr>
        <w:t>数学与统计学院</w:t>
      </w:r>
      <w:r w:rsidR="005800DC" w:rsidRPr="00AF51EA">
        <w:rPr>
          <w:rFonts w:ascii="仿宋_GB2312" w:eastAsia="仿宋_GB2312" w:hAnsi="宋体" w:cs="Times New Roman"/>
          <w:snapToGrid/>
          <w:color w:val="auto"/>
          <w:kern w:val="2"/>
          <w:sz w:val="30"/>
          <w:szCs w:val="30"/>
        </w:rPr>
        <w:t>数学学生第三党支部拟于近期讨论接收刘泽宇为中共预备党员。现将有关情况公示如下：</w:t>
      </w:r>
    </w:p>
    <w:p w14:paraId="37D4431F" w14:textId="0A478CE2" w:rsidR="00875598" w:rsidRPr="00AF51EA" w:rsidRDefault="005800DC">
      <w:pPr>
        <w:spacing w:before="2" w:line="333" w:lineRule="auto"/>
        <w:ind w:left="37" w:right="23" w:firstLine="639"/>
        <w:rPr>
          <w:rFonts w:ascii="仿宋_GB2312" w:eastAsia="仿宋_GB2312" w:hAnsi="宋体" w:cs="Times New Roman"/>
          <w:snapToGrid/>
          <w:color w:val="auto"/>
          <w:kern w:val="2"/>
          <w:sz w:val="30"/>
          <w:szCs w:val="30"/>
        </w:rPr>
      </w:pPr>
      <w:r w:rsidRPr="00AF51EA">
        <w:rPr>
          <w:rFonts w:ascii="仿宋_GB2312" w:eastAsia="仿宋_GB2312" w:hAnsi="宋体" w:cs="Times New Roman"/>
          <w:snapToGrid/>
          <w:color w:val="auto"/>
          <w:kern w:val="2"/>
          <w:sz w:val="30"/>
          <w:szCs w:val="30"/>
        </w:rPr>
        <w:t>刘泽宇，女，2001 年 8 月出生，本科在读，现任信计 19 班班长</w:t>
      </w:r>
      <w:r w:rsidR="00AF51EA" w:rsidRPr="00AF51EA">
        <w:rPr>
          <w:rFonts w:ascii="仿宋_GB2312" w:eastAsia="仿宋_GB2312" w:hAnsi="宋体" w:cs="Times New Roman" w:hint="eastAsia"/>
          <w:snapToGrid/>
          <w:color w:val="auto"/>
          <w:kern w:val="2"/>
          <w:sz w:val="30"/>
          <w:szCs w:val="30"/>
        </w:rPr>
        <w:t>，</w:t>
      </w:r>
      <w:r w:rsidRPr="00AF51EA">
        <w:rPr>
          <w:rFonts w:ascii="仿宋_GB2312" w:eastAsia="仿宋_GB2312" w:hAnsi="宋体" w:cs="Times New Roman"/>
          <w:snapToGrid/>
          <w:color w:val="auto"/>
          <w:kern w:val="2"/>
          <w:sz w:val="30"/>
          <w:szCs w:val="30"/>
        </w:rPr>
        <w:t>曾获</w:t>
      </w:r>
      <w:r w:rsidRPr="00AF51EA">
        <w:rPr>
          <w:rFonts w:ascii="仿宋_GB2312" w:eastAsia="仿宋_GB2312" w:hAnsi="宋体" w:cs="Times New Roman"/>
          <w:snapToGrid/>
          <w:color w:val="auto"/>
          <w:kern w:val="2"/>
          <w:sz w:val="30"/>
          <w:szCs w:val="30"/>
        </w:rPr>
        <w:t>“</w:t>
      </w:r>
      <w:r w:rsidRPr="00AF51EA">
        <w:rPr>
          <w:rFonts w:ascii="仿宋_GB2312" w:eastAsia="仿宋_GB2312" w:hAnsi="宋体" w:cs="Times New Roman"/>
          <w:snapToGrid/>
          <w:color w:val="auto"/>
          <w:kern w:val="2"/>
          <w:sz w:val="30"/>
          <w:szCs w:val="30"/>
        </w:rPr>
        <w:t>百佳宿舍长</w:t>
      </w:r>
      <w:r w:rsidRPr="00AF51EA">
        <w:rPr>
          <w:rFonts w:ascii="仿宋_GB2312" w:eastAsia="仿宋_GB2312" w:hAnsi="宋体" w:cs="Times New Roman"/>
          <w:snapToGrid/>
          <w:color w:val="auto"/>
          <w:kern w:val="2"/>
          <w:sz w:val="30"/>
          <w:szCs w:val="30"/>
        </w:rPr>
        <w:t>”</w:t>
      </w:r>
      <w:r w:rsidRPr="00AF51EA">
        <w:rPr>
          <w:rFonts w:ascii="仿宋_GB2312" w:eastAsia="仿宋_GB2312" w:hAnsi="宋体" w:cs="Times New Roman"/>
          <w:snapToGrid/>
          <w:color w:val="auto"/>
          <w:kern w:val="2"/>
          <w:sz w:val="30"/>
          <w:szCs w:val="30"/>
        </w:rPr>
        <w:t>称号 。2019 年 9 月 30 日 提出入党申请，2019 年 10 月 8 日经党支部研究确定为入党 积极分子，2022 年 4 月 1 日被列为发展对象。政治审查合格</w:t>
      </w:r>
      <w:r w:rsidR="00362CFC">
        <w:rPr>
          <w:rFonts w:ascii="仿宋_GB2312" w:eastAsia="仿宋_GB2312" w:hAnsi="宋体" w:cs="Times New Roman" w:hint="eastAsia"/>
          <w:snapToGrid/>
          <w:color w:val="auto"/>
          <w:kern w:val="2"/>
          <w:sz w:val="30"/>
          <w:szCs w:val="30"/>
        </w:rPr>
        <w:t>，</w:t>
      </w:r>
      <w:r w:rsidRPr="00AF51EA">
        <w:rPr>
          <w:rFonts w:ascii="仿宋_GB2312" w:eastAsia="仿宋_GB2312" w:hAnsi="宋体" w:cs="Times New Roman"/>
          <w:snapToGrid/>
          <w:color w:val="auto"/>
          <w:kern w:val="2"/>
          <w:sz w:val="30"/>
          <w:szCs w:val="30"/>
        </w:rPr>
        <w:t>参加集中培训情况良好。</w:t>
      </w:r>
    </w:p>
    <w:p w14:paraId="651FCEC1" w14:textId="7A5A0DA4" w:rsidR="00875598" w:rsidRPr="00AF51EA" w:rsidRDefault="005800DC" w:rsidP="007F60D0">
      <w:pPr>
        <w:spacing w:line="226" w:lineRule="auto"/>
        <w:ind w:leftChars="22" w:left="46" w:firstLineChars="200" w:firstLine="600"/>
        <w:rPr>
          <w:rFonts w:ascii="仿宋_GB2312" w:eastAsia="仿宋_GB2312" w:hAnsi="宋体" w:cs="Times New Roman"/>
          <w:snapToGrid/>
          <w:color w:val="auto"/>
          <w:kern w:val="2"/>
          <w:sz w:val="30"/>
          <w:szCs w:val="30"/>
        </w:rPr>
      </w:pPr>
      <w:r w:rsidRPr="00AF51EA">
        <w:rPr>
          <w:rFonts w:ascii="仿宋_GB2312" w:eastAsia="仿宋_GB2312" w:hAnsi="宋体" w:cs="Times New Roman"/>
          <w:snapToGrid/>
          <w:color w:val="auto"/>
          <w:kern w:val="2"/>
          <w:sz w:val="30"/>
          <w:szCs w:val="30"/>
        </w:rPr>
        <w:t xml:space="preserve">培养联系人：李欣怡 </w:t>
      </w:r>
      <w:r w:rsidR="007F60D0">
        <w:rPr>
          <w:rFonts w:ascii="仿宋_GB2312" w:eastAsia="仿宋_GB2312" w:hAnsi="宋体" w:cs="Times New Roman" w:hint="eastAsia"/>
          <w:snapToGrid/>
          <w:color w:val="auto"/>
          <w:kern w:val="2"/>
          <w:sz w:val="30"/>
          <w:szCs w:val="30"/>
        </w:rPr>
        <w:t>，</w:t>
      </w:r>
      <w:r w:rsidRPr="00AF51EA">
        <w:rPr>
          <w:rFonts w:ascii="仿宋_GB2312" w:eastAsia="仿宋_GB2312" w:hAnsi="宋体" w:cs="Times New Roman"/>
          <w:snapToGrid/>
          <w:color w:val="auto"/>
          <w:kern w:val="2"/>
          <w:sz w:val="30"/>
          <w:szCs w:val="30"/>
        </w:rPr>
        <w:t xml:space="preserve">许玲玲 </w:t>
      </w:r>
      <w:r w:rsidR="007F60D0">
        <w:rPr>
          <w:rFonts w:ascii="仿宋_GB2312" w:eastAsia="仿宋_GB2312" w:hAnsi="宋体" w:cs="Times New Roman"/>
          <w:snapToGrid/>
          <w:color w:val="auto"/>
          <w:kern w:val="2"/>
          <w:sz w:val="30"/>
          <w:szCs w:val="30"/>
        </w:rPr>
        <w:t xml:space="preserve"> </w:t>
      </w:r>
      <w:r w:rsidRPr="00AF51EA">
        <w:rPr>
          <w:rFonts w:ascii="仿宋_GB2312" w:eastAsia="仿宋_GB2312" w:hAnsi="宋体" w:cs="Times New Roman"/>
          <w:snapToGrid/>
          <w:color w:val="auto"/>
          <w:kern w:val="2"/>
          <w:sz w:val="30"/>
          <w:szCs w:val="30"/>
        </w:rPr>
        <w:t>入党介绍人：龙宇嫣</w:t>
      </w:r>
      <w:r w:rsidR="007F60D0">
        <w:rPr>
          <w:rFonts w:ascii="仿宋_GB2312" w:eastAsia="仿宋_GB2312" w:hAnsi="宋体" w:cs="Times New Roman" w:hint="eastAsia"/>
          <w:snapToGrid/>
          <w:color w:val="auto"/>
          <w:kern w:val="2"/>
          <w:sz w:val="30"/>
          <w:szCs w:val="30"/>
        </w:rPr>
        <w:t>，王营旭</w:t>
      </w:r>
      <w:r w:rsidRPr="00AF51EA">
        <w:rPr>
          <w:rFonts w:ascii="仿宋_GB2312" w:eastAsia="仿宋_GB2312" w:hAnsi="宋体" w:cs="Times New Roman"/>
          <w:snapToGrid/>
          <w:color w:val="auto"/>
          <w:kern w:val="2"/>
          <w:sz w:val="30"/>
          <w:szCs w:val="30"/>
        </w:rPr>
        <w:t>。</w:t>
      </w:r>
    </w:p>
    <w:p w14:paraId="45565001" w14:textId="6E15904A" w:rsidR="00875598" w:rsidRPr="00AF51EA" w:rsidRDefault="005800DC" w:rsidP="00340CA7">
      <w:pPr>
        <w:spacing w:before="180" w:line="229" w:lineRule="auto"/>
        <w:ind w:firstLineChars="200" w:firstLine="600"/>
        <w:rPr>
          <w:rFonts w:ascii="仿宋_GB2312" w:eastAsia="仿宋_GB2312" w:hAnsi="宋体" w:cs="Times New Roman"/>
          <w:snapToGrid/>
          <w:color w:val="auto"/>
          <w:kern w:val="2"/>
          <w:sz w:val="30"/>
          <w:szCs w:val="30"/>
        </w:rPr>
      </w:pPr>
      <w:r w:rsidRPr="00AF51EA">
        <w:rPr>
          <w:rFonts w:ascii="仿宋_GB2312" w:eastAsia="仿宋_GB2312" w:hAnsi="宋体" w:cs="Times New Roman"/>
          <w:snapToGrid/>
          <w:color w:val="auto"/>
          <w:kern w:val="2"/>
          <w:sz w:val="30"/>
          <w:szCs w:val="30"/>
        </w:rPr>
        <w:t>公示起止时间：2022 年 10 月 8 日</w:t>
      </w:r>
      <w:r w:rsidR="00340CA7">
        <w:rPr>
          <w:rFonts w:ascii="仿宋_GB2312" w:eastAsia="仿宋_GB2312" w:hAnsi="宋体" w:cs="Times New Roman"/>
          <w:snapToGrid/>
          <w:color w:val="auto"/>
          <w:kern w:val="2"/>
          <w:sz w:val="30"/>
          <w:szCs w:val="30"/>
        </w:rPr>
        <w:t xml:space="preserve">8 </w:t>
      </w:r>
      <w:r w:rsidR="00705260" w:rsidRPr="00AF51EA">
        <w:rPr>
          <w:rFonts w:ascii="仿宋_GB2312" w:eastAsia="仿宋_GB2312" w:hAnsi="宋体" w:cs="Times New Roman" w:hint="eastAsia"/>
          <w:snapToGrid/>
          <w:color w:val="auto"/>
          <w:kern w:val="2"/>
          <w:sz w:val="30"/>
          <w:szCs w:val="30"/>
        </w:rPr>
        <w:t>时</w:t>
      </w:r>
      <w:r w:rsidRPr="00AF51EA">
        <w:rPr>
          <w:rFonts w:ascii="仿宋_GB2312" w:eastAsia="仿宋_GB2312" w:hAnsi="宋体" w:cs="Times New Roman"/>
          <w:snapToGrid/>
          <w:color w:val="auto"/>
          <w:kern w:val="2"/>
          <w:sz w:val="30"/>
          <w:szCs w:val="30"/>
        </w:rPr>
        <w:t xml:space="preserve">至 2022 年 10 </w:t>
      </w:r>
      <w:r w:rsidR="00340CA7">
        <w:rPr>
          <w:rFonts w:ascii="仿宋_GB2312" w:eastAsia="仿宋_GB2312" w:hAnsi="宋体" w:cs="Times New Roman" w:hint="eastAsia"/>
          <w:snapToGrid/>
          <w:color w:val="auto"/>
          <w:kern w:val="2"/>
          <w:sz w:val="30"/>
          <w:szCs w:val="30"/>
        </w:rPr>
        <w:t>月</w:t>
      </w:r>
      <w:r w:rsidRPr="00AF51EA">
        <w:rPr>
          <w:rFonts w:ascii="仿宋_GB2312" w:eastAsia="仿宋_GB2312" w:hAnsi="宋体" w:cs="Times New Roman"/>
          <w:snapToGrid/>
          <w:color w:val="auto"/>
          <w:kern w:val="2"/>
          <w:sz w:val="30"/>
          <w:szCs w:val="30"/>
        </w:rPr>
        <w:t>13 日</w:t>
      </w:r>
      <w:r w:rsidR="00705260" w:rsidRPr="00AF51EA">
        <w:rPr>
          <w:rFonts w:ascii="仿宋_GB2312" w:eastAsia="仿宋_GB2312" w:hAnsi="宋体" w:cs="Times New Roman" w:hint="eastAsia"/>
          <w:snapToGrid/>
          <w:color w:val="auto"/>
          <w:kern w:val="2"/>
          <w:sz w:val="30"/>
          <w:szCs w:val="30"/>
        </w:rPr>
        <w:t>8</w:t>
      </w:r>
      <w:r w:rsidR="00340CA7">
        <w:rPr>
          <w:rFonts w:ascii="仿宋_GB2312" w:eastAsia="仿宋_GB2312" w:hAnsi="宋体" w:cs="Times New Roman"/>
          <w:snapToGrid/>
          <w:color w:val="auto"/>
          <w:kern w:val="2"/>
          <w:sz w:val="30"/>
          <w:szCs w:val="30"/>
        </w:rPr>
        <w:t xml:space="preserve"> </w:t>
      </w:r>
      <w:r w:rsidR="00705260" w:rsidRPr="00AF51EA">
        <w:rPr>
          <w:rFonts w:ascii="仿宋_GB2312" w:eastAsia="仿宋_GB2312" w:hAnsi="宋体" w:cs="Times New Roman" w:hint="eastAsia"/>
          <w:snapToGrid/>
          <w:color w:val="auto"/>
          <w:kern w:val="2"/>
          <w:sz w:val="30"/>
          <w:szCs w:val="30"/>
        </w:rPr>
        <w:t>时</w:t>
      </w:r>
    </w:p>
    <w:p w14:paraId="1B48063D" w14:textId="666F91B4" w:rsidR="00875598" w:rsidRPr="00AF51EA" w:rsidRDefault="005800DC">
      <w:pPr>
        <w:spacing w:before="175" w:line="334" w:lineRule="auto"/>
        <w:ind w:left="38" w:right="111" w:firstLine="643"/>
        <w:rPr>
          <w:rFonts w:ascii="仿宋_GB2312" w:eastAsia="仿宋_GB2312" w:hAnsi="宋体" w:cs="Times New Roman"/>
          <w:snapToGrid/>
          <w:color w:val="auto"/>
          <w:kern w:val="2"/>
          <w:sz w:val="30"/>
          <w:szCs w:val="30"/>
        </w:rPr>
      </w:pPr>
      <w:r w:rsidRPr="00AF51EA">
        <w:rPr>
          <w:rFonts w:ascii="仿宋_GB2312" w:eastAsia="仿宋_GB2312" w:hAnsi="宋体" w:cs="Times New Roman"/>
          <w:snapToGrid/>
          <w:color w:val="auto"/>
          <w:kern w:val="2"/>
          <w:sz w:val="30"/>
          <w:szCs w:val="30"/>
        </w:rPr>
        <w:t>公示期间，数学</w:t>
      </w:r>
      <w:r w:rsidRPr="00AF51EA">
        <w:rPr>
          <w:rFonts w:ascii="仿宋_GB2312" w:eastAsia="仿宋_GB2312" w:hAnsi="宋体" w:cs="Times New Roman" w:hint="eastAsia"/>
          <w:snapToGrid/>
          <w:color w:val="auto"/>
          <w:kern w:val="2"/>
          <w:sz w:val="30"/>
          <w:szCs w:val="30"/>
        </w:rPr>
        <w:t>与统计学院</w:t>
      </w:r>
      <w:r w:rsidRPr="00AF51EA">
        <w:rPr>
          <w:rFonts w:ascii="仿宋_GB2312" w:eastAsia="仿宋_GB2312" w:hAnsi="宋体" w:cs="Times New Roman"/>
          <w:snapToGrid/>
          <w:color w:val="auto"/>
          <w:kern w:val="2"/>
          <w:sz w:val="30"/>
          <w:szCs w:val="30"/>
        </w:rPr>
        <w:t>党组织接受党员和群众来电、来信、来访。</w:t>
      </w:r>
    </w:p>
    <w:p w14:paraId="35241DC4" w14:textId="77777777" w:rsidR="00875598" w:rsidRPr="00AF51EA" w:rsidRDefault="005800DC">
      <w:pPr>
        <w:spacing w:before="2" w:line="229" w:lineRule="auto"/>
        <w:ind w:left="672"/>
        <w:rPr>
          <w:rFonts w:ascii="仿宋_GB2312" w:eastAsia="仿宋_GB2312" w:hAnsi="宋体" w:cs="Times New Roman"/>
          <w:snapToGrid/>
          <w:color w:val="auto"/>
          <w:kern w:val="2"/>
          <w:sz w:val="30"/>
          <w:szCs w:val="30"/>
        </w:rPr>
      </w:pPr>
      <w:r w:rsidRPr="00AF51EA">
        <w:rPr>
          <w:rFonts w:ascii="仿宋_GB2312" w:eastAsia="仿宋_GB2312" w:hAnsi="宋体" w:cs="Times New Roman"/>
          <w:snapToGrid/>
          <w:color w:val="auto"/>
          <w:kern w:val="2"/>
          <w:sz w:val="30"/>
          <w:szCs w:val="30"/>
        </w:rPr>
        <w:t>联系人：寇明雯</w:t>
      </w:r>
    </w:p>
    <w:p w14:paraId="4596A63E" w14:textId="77777777" w:rsidR="00875598" w:rsidRPr="00AF51EA" w:rsidRDefault="005800DC">
      <w:pPr>
        <w:spacing w:before="172" w:line="229" w:lineRule="auto"/>
        <w:ind w:left="672"/>
        <w:rPr>
          <w:rFonts w:ascii="仿宋_GB2312" w:eastAsia="仿宋_GB2312" w:hAnsi="宋体" w:cs="Times New Roman"/>
          <w:snapToGrid/>
          <w:color w:val="auto"/>
          <w:kern w:val="2"/>
          <w:sz w:val="30"/>
          <w:szCs w:val="30"/>
        </w:rPr>
      </w:pPr>
      <w:r w:rsidRPr="00AF51EA">
        <w:rPr>
          <w:rFonts w:ascii="仿宋_GB2312" w:eastAsia="仿宋_GB2312" w:hAnsi="宋体" w:cs="Times New Roman"/>
          <w:snapToGrid/>
          <w:color w:val="auto"/>
          <w:kern w:val="2"/>
          <w:sz w:val="30"/>
          <w:szCs w:val="30"/>
        </w:rPr>
        <w:t>联系电话：81352616</w:t>
      </w:r>
    </w:p>
    <w:p w14:paraId="3F7481A6" w14:textId="77777777" w:rsidR="00875598" w:rsidRPr="00AF51EA" w:rsidRDefault="005800DC">
      <w:pPr>
        <w:spacing w:before="178" w:line="333" w:lineRule="auto"/>
        <w:ind w:left="5176" w:right="617" w:hanging="4499"/>
        <w:rPr>
          <w:rFonts w:ascii="仿宋_GB2312" w:eastAsia="仿宋_GB2312" w:hAnsi="宋体" w:cs="Times New Roman"/>
          <w:snapToGrid/>
          <w:color w:val="auto"/>
          <w:kern w:val="2"/>
          <w:sz w:val="30"/>
          <w:szCs w:val="30"/>
        </w:rPr>
      </w:pPr>
      <w:r w:rsidRPr="00AF51EA">
        <w:rPr>
          <w:rFonts w:ascii="仿宋_GB2312" w:eastAsia="仿宋_GB2312" w:hAnsi="宋体" w:cs="Times New Roman"/>
          <w:snapToGrid/>
          <w:color w:val="auto"/>
          <w:kern w:val="2"/>
          <w:sz w:val="30"/>
          <w:szCs w:val="30"/>
        </w:rPr>
        <w:t>来信来访地址：北京工商大学良乡校区数统楼 306 中共北京工商大学</w:t>
      </w:r>
    </w:p>
    <w:p w14:paraId="739E9112" w14:textId="7FA691DE" w:rsidR="00875598" w:rsidRPr="00AF51EA" w:rsidRDefault="005800DC">
      <w:pPr>
        <w:spacing w:before="1" w:line="344" w:lineRule="auto"/>
        <w:ind w:left="5467" w:right="279" w:hanging="674"/>
        <w:rPr>
          <w:rFonts w:ascii="仿宋_GB2312" w:eastAsia="仿宋_GB2312" w:hAnsi="宋体" w:cs="Times New Roman"/>
          <w:snapToGrid/>
          <w:color w:val="auto"/>
          <w:kern w:val="2"/>
          <w:sz w:val="30"/>
          <w:szCs w:val="30"/>
        </w:rPr>
      </w:pPr>
      <w:r w:rsidRPr="00AF51EA">
        <w:rPr>
          <w:rFonts w:ascii="仿宋_GB2312" w:eastAsia="仿宋_GB2312" w:hAnsi="宋体" w:cs="Times New Roman"/>
          <w:snapToGrid/>
          <w:color w:val="auto"/>
          <w:kern w:val="2"/>
          <w:sz w:val="30"/>
          <w:szCs w:val="30"/>
        </w:rPr>
        <w:t xml:space="preserve">数学与统计学院委员会 </w:t>
      </w:r>
      <w:r w:rsidR="006A51D2" w:rsidRPr="00AF51EA">
        <w:rPr>
          <w:rFonts w:ascii="仿宋_GB2312" w:eastAsia="仿宋_GB2312" w:hAnsi="宋体" w:cs="Times New Roman"/>
          <w:snapToGrid/>
          <w:color w:val="auto"/>
          <w:kern w:val="2"/>
          <w:sz w:val="30"/>
          <w:szCs w:val="30"/>
        </w:rPr>
        <w:t>2022</w:t>
      </w:r>
      <w:r w:rsidRPr="00AF51EA">
        <w:rPr>
          <w:rFonts w:ascii="仿宋_GB2312" w:eastAsia="仿宋_GB2312" w:hAnsi="宋体" w:cs="Times New Roman"/>
          <w:snapToGrid/>
          <w:color w:val="auto"/>
          <w:kern w:val="2"/>
          <w:sz w:val="30"/>
          <w:szCs w:val="30"/>
        </w:rPr>
        <w:t xml:space="preserve">年 </w:t>
      </w:r>
      <w:r w:rsidR="006A51D2" w:rsidRPr="00AF51EA">
        <w:rPr>
          <w:rFonts w:ascii="仿宋_GB2312" w:eastAsia="仿宋_GB2312" w:hAnsi="宋体" w:cs="Times New Roman"/>
          <w:snapToGrid/>
          <w:color w:val="auto"/>
          <w:kern w:val="2"/>
          <w:sz w:val="30"/>
          <w:szCs w:val="30"/>
        </w:rPr>
        <w:t>10</w:t>
      </w:r>
      <w:r w:rsidRPr="00AF51EA">
        <w:rPr>
          <w:rFonts w:ascii="仿宋_GB2312" w:eastAsia="仿宋_GB2312" w:hAnsi="宋体" w:cs="Times New Roman"/>
          <w:snapToGrid/>
          <w:color w:val="auto"/>
          <w:kern w:val="2"/>
          <w:sz w:val="30"/>
          <w:szCs w:val="30"/>
        </w:rPr>
        <w:t xml:space="preserve">月 </w:t>
      </w:r>
      <w:r w:rsidR="006A51D2" w:rsidRPr="00AF51EA">
        <w:rPr>
          <w:rFonts w:ascii="仿宋_GB2312" w:eastAsia="仿宋_GB2312" w:hAnsi="宋体" w:cs="Times New Roman"/>
          <w:snapToGrid/>
          <w:color w:val="auto"/>
          <w:kern w:val="2"/>
          <w:sz w:val="30"/>
          <w:szCs w:val="30"/>
        </w:rPr>
        <w:t>8</w:t>
      </w:r>
      <w:r w:rsidRPr="00AF51EA">
        <w:rPr>
          <w:rFonts w:ascii="仿宋_GB2312" w:eastAsia="仿宋_GB2312" w:hAnsi="宋体" w:cs="Times New Roman"/>
          <w:snapToGrid/>
          <w:color w:val="auto"/>
          <w:kern w:val="2"/>
          <w:sz w:val="30"/>
          <w:szCs w:val="30"/>
        </w:rPr>
        <w:t>日</w:t>
      </w:r>
    </w:p>
    <w:sectPr w:rsidR="00875598" w:rsidRPr="00AF51EA">
      <w:pgSz w:w="11906" w:h="16839"/>
      <w:pgMar w:top="1431" w:right="1688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CC2C3" w14:textId="77777777" w:rsidR="00E806E1" w:rsidRDefault="00E806E1" w:rsidP="00705260">
      <w:r>
        <w:separator/>
      </w:r>
    </w:p>
  </w:endnote>
  <w:endnote w:type="continuationSeparator" w:id="0">
    <w:p w14:paraId="54D26F39" w14:textId="77777777" w:rsidR="00E806E1" w:rsidRDefault="00E806E1" w:rsidP="0070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184A9" w14:textId="77777777" w:rsidR="00E806E1" w:rsidRDefault="00E806E1" w:rsidP="00705260">
      <w:r>
        <w:separator/>
      </w:r>
    </w:p>
  </w:footnote>
  <w:footnote w:type="continuationSeparator" w:id="0">
    <w:p w14:paraId="62B89EC6" w14:textId="77777777" w:rsidR="00E806E1" w:rsidRDefault="00E806E1" w:rsidP="00705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98"/>
    <w:rsid w:val="ED3FA018"/>
    <w:rsid w:val="000200C5"/>
    <w:rsid w:val="00111A65"/>
    <w:rsid w:val="00340CA7"/>
    <w:rsid w:val="00362CFC"/>
    <w:rsid w:val="00424E56"/>
    <w:rsid w:val="005800DC"/>
    <w:rsid w:val="006A51D2"/>
    <w:rsid w:val="00705260"/>
    <w:rsid w:val="007F60D0"/>
    <w:rsid w:val="00875598"/>
    <w:rsid w:val="00AF51EA"/>
    <w:rsid w:val="00E806E1"/>
    <w:rsid w:val="00F3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6EC7A"/>
  <w15:docId w15:val="{12337505-B3C0-4C11-BE61-B3BC0EA1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7052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05260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70526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05260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守成</dc:creator>
  <cp:lastModifiedBy>张 敏</cp:lastModifiedBy>
  <cp:revision>4</cp:revision>
  <dcterms:created xsi:type="dcterms:W3CDTF">2022-10-07T08:37:00Z</dcterms:created>
  <dcterms:modified xsi:type="dcterms:W3CDTF">2022-10-07T10:13:00Z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2022-10-04T17:41:06Z</vt:filetime>
  </property>
  <property fmtid="{D5CDD505-2E9C-101B-9397-08002B2CF9AE}" pid="4" name="KSOProductBuildVer">
    <vt:lpwstr>2052-3.9.3.6359</vt:lpwstr>
  </property>
</Properties>
</file>